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C695" w14:textId="77777777" w:rsidR="00A75590" w:rsidRPr="0005543A" w:rsidRDefault="00A75590" w:rsidP="0005543A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14:paraId="10D60FE8" w14:textId="77777777" w:rsidR="005923F0" w:rsidRPr="0005543A" w:rsidRDefault="005923F0" w:rsidP="0005543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5543A">
        <w:rPr>
          <w:rFonts w:ascii="Arial" w:hAnsi="Arial" w:cs="Arial"/>
          <w:b/>
          <w:sz w:val="32"/>
          <w:szCs w:val="32"/>
        </w:rPr>
        <w:t>Identidade visual do Comércio ou Indústria (logomarca)</w:t>
      </w:r>
    </w:p>
    <w:p w14:paraId="7F2CFF95" w14:textId="77777777" w:rsidR="005923F0" w:rsidRPr="0005543A" w:rsidRDefault="005923F0" w:rsidP="0005543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C560231" w14:textId="683BB811" w:rsidR="00DD5176" w:rsidRPr="0005543A" w:rsidRDefault="00DD5176" w:rsidP="0005543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5543A">
        <w:rPr>
          <w:rFonts w:ascii="Arial" w:hAnsi="Arial" w:cs="Arial"/>
          <w:b/>
          <w:sz w:val="32"/>
          <w:szCs w:val="32"/>
        </w:rPr>
        <w:t xml:space="preserve">Memorial </w:t>
      </w:r>
      <w:r w:rsidR="00D8585F" w:rsidRPr="0005543A">
        <w:rPr>
          <w:rFonts w:ascii="Arial" w:hAnsi="Arial" w:cs="Arial"/>
          <w:b/>
          <w:sz w:val="32"/>
          <w:szCs w:val="32"/>
        </w:rPr>
        <w:t xml:space="preserve">Econômico </w:t>
      </w:r>
      <w:proofErr w:type="gramStart"/>
      <w:r w:rsidR="00D8585F" w:rsidRPr="0005543A">
        <w:rPr>
          <w:rFonts w:ascii="Arial" w:hAnsi="Arial" w:cs="Arial"/>
          <w:b/>
          <w:sz w:val="32"/>
          <w:szCs w:val="32"/>
        </w:rPr>
        <w:t xml:space="preserve">Sanitário </w:t>
      </w:r>
      <w:r w:rsidR="007D5D5B" w:rsidRPr="0005543A">
        <w:rPr>
          <w:rFonts w:ascii="Arial" w:hAnsi="Arial" w:cs="Arial"/>
          <w:b/>
          <w:sz w:val="32"/>
          <w:szCs w:val="32"/>
        </w:rPr>
        <w:t xml:space="preserve"> </w:t>
      </w:r>
      <w:r w:rsidR="00350099" w:rsidRPr="0005543A">
        <w:rPr>
          <w:rFonts w:ascii="Arial" w:hAnsi="Arial" w:cs="Arial"/>
          <w:b/>
          <w:sz w:val="32"/>
          <w:szCs w:val="32"/>
        </w:rPr>
        <w:t>-</w:t>
      </w:r>
      <w:proofErr w:type="gramEnd"/>
      <w:r w:rsidR="00350099" w:rsidRPr="0005543A">
        <w:rPr>
          <w:rFonts w:ascii="Arial" w:hAnsi="Arial" w:cs="Arial"/>
          <w:b/>
          <w:sz w:val="32"/>
          <w:szCs w:val="32"/>
        </w:rPr>
        <w:t xml:space="preserve"> Mel e derivados</w:t>
      </w:r>
    </w:p>
    <w:p w14:paraId="56114296" w14:textId="77777777" w:rsidR="00350099" w:rsidRPr="0005543A" w:rsidRDefault="00350099" w:rsidP="000554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563EAB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1. Nome da firma, do proprietário ou do arrendatário.</w:t>
      </w:r>
    </w:p>
    <w:p w14:paraId="26AEE0DE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2. Denominação do estabelecimento.</w:t>
      </w:r>
    </w:p>
    <w:p w14:paraId="1DF567B6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3. Classificação oficial do estabelecimento.</w:t>
      </w:r>
    </w:p>
    <w:p w14:paraId="6A987A65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4. Endereço completo e e-mail do estabelecimento.</w:t>
      </w:r>
    </w:p>
    <w:p w14:paraId="769C6741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5. CNPJ do Estabelecimento.</w:t>
      </w:r>
    </w:p>
    <w:p w14:paraId="69321E66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6. Inscrição Estadual de comércio e indústria.</w:t>
      </w:r>
    </w:p>
    <w:p w14:paraId="42C51D93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7. Representante legal.</w:t>
      </w:r>
    </w:p>
    <w:p w14:paraId="1F0C672C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8. Responsável técnico do estabelecimento.</w:t>
      </w:r>
    </w:p>
    <w:p w14:paraId="39DEC380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 xml:space="preserve">9. </w:t>
      </w:r>
      <w:proofErr w:type="gramStart"/>
      <w:r w:rsidRPr="0005543A">
        <w:rPr>
          <w:rFonts w:ascii="Arial" w:hAnsi="Arial" w:cs="Arial"/>
          <w:bCs/>
          <w:sz w:val="24"/>
          <w:szCs w:val="24"/>
        </w:rPr>
        <w:t>Dias e horários previsto</w:t>
      </w:r>
      <w:proofErr w:type="gramEnd"/>
      <w:r w:rsidRPr="0005543A">
        <w:rPr>
          <w:rFonts w:ascii="Arial" w:hAnsi="Arial" w:cs="Arial"/>
          <w:bCs/>
          <w:sz w:val="24"/>
          <w:szCs w:val="24"/>
        </w:rPr>
        <w:t xml:space="preserve"> para funcionamento.</w:t>
      </w:r>
    </w:p>
    <w:p w14:paraId="31FEC80A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10. Capacidade máxima de recepção de matéria prima diária.</w:t>
      </w:r>
    </w:p>
    <w:p w14:paraId="1F337F30" w14:textId="43EA6D58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11. Capacidade máxima diária do estabelecimento de beneficiamento e industrialização dos diferentes produtos.</w:t>
      </w:r>
    </w:p>
    <w:p w14:paraId="15A3213E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12. Procedência da matéria prima:</w:t>
      </w:r>
    </w:p>
    <w:p w14:paraId="2E3F01F8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 xml:space="preserve"> Detalhar se o mel recebido é in natura ou </w:t>
      </w:r>
      <w:proofErr w:type="spellStart"/>
      <w:r w:rsidRPr="0005543A">
        <w:rPr>
          <w:rFonts w:ascii="Arial" w:hAnsi="Arial" w:cs="Arial"/>
          <w:bCs/>
          <w:sz w:val="24"/>
          <w:szCs w:val="24"/>
        </w:rPr>
        <w:t>pré</w:t>
      </w:r>
      <w:proofErr w:type="spellEnd"/>
      <w:r w:rsidRPr="0005543A">
        <w:rPr>
          <w:rFonts w:ascii="Arial" w:hAnsi="Arial" w:cs="Arial"/>
          <w:bCs/>
          <w:sz w:val="24"/>
          <w:szCs w:val="24"/>
        </w:rPr>
        <w:t xml:space="preserve"> beneficiado,</w:t>
      </w:r>
    </w:p>
    <w:p w14:paraId="423B54A5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13. Meio de transporte da matéria prima:</w:t>
      </w:r>
    </w:p>
    <w:p w14:paraId="792B17B4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Tipo de veículo;</w:t>
      </w:r>
    </w:p>
    <w:p w14:paraId="05394576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Acondicionamento do produto no veículo;</w:t>
      </w:r>
    </w:p>
    <w:p w14:paraId="012A7718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14. Controle da matéria prima (equipamentos, aparelhos e provas a serem realizadas, periodicidade e local</w:t>
      </w:r>
    </w:p>
    <w:p w14:paraId="5527822C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das análises – laboratório da indústria ou terceirizado -).</w:t>
      </w:r>
    </w:p>
    <w:p w14:paraId="67B9C380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15. Veículos utilizados para o transporte da produção:</w:t>
      </w:r>
    </w:p>
    <w:p w14:paraId="5C8DF1EB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Tipo de veículo e quantidade;</w:t>
      </w:r>
    </w:p>
    <w:p w14:paraId="31EC4968" w14:textId="1371AE33" w:rsidR="008C6FDB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Capacidade;</w:t>
      </w:r>
      <w:r w:rsidR="00C11A3A" w:rsidRPr="0005543A">
        <w:rPr>
          <w:rFonts w:ascii="Arial" w:hAnsi="Arial" w:cs="Arial"/>
          <w:bCs/>
          <w:sz w:val="24"/>
          <w:szCs w:val="24"/>
        </w:rPr>
        <w:t xml:space="preserve"> </w:t>
      </w:r>
    </w:p>
    <w:p w14:paraId="47C58D29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16. Número aproximado de colaboradores dividido por sexo.</w:t>
      </w:r>
    </w:p>
    <w:p w14:paraId="00C52F0C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17. Descrição dos maquinários, equipamentos, mobiliários e utensílios de cada dependência quanto à:</w:t>
      </w:r>
    </w:p>
    <w:p w14:paraId="27AA87F9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Natureza do material (base e superfície);</w:t>
      </w:r>
    </w:p>
    <w:p w14:paraId="542F202B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lastRenderedPageBreak/>
        <w:t> Capacidade;</w:t>
      </w:r>
    </w:p>
    <w:p w14:paraId="2EF1E641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Finalidade;</w:t>
      </w:r>
    </w:p>
    <w:p w14:paraId="111B187E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Localização dentro do estabelecimento;</w:t>
      </w:r>
    </w:p>
    <w:p w14:paraId="57875B2F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18. Água de abastecimento:</w:t>
      </w:r>
    </w:p>
    <w:p w14:paraId="7EC209DD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Procedência;</w:t>
      </w:r>
    </w:p>
    <w:p w14:paraId="750163C9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Volume de vazão;</w:t>
      </w:r>
    </w:p>
    <w:p w14:paraId="515E03A4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Processo de captação;</w:t>
      </w:r>
    </w:p>
    <w:p w14:paraId="1EBE7A87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Sistema de tratamento utilizado;</w:t>
      </w:r>
    </w:p>
    <w:p w14:paraId="0C6F5F9E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Localização;</w:t>
      </w:r>
    </w:p>
    <w:p w14:paraId="27B3EA52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Quantidade, capacidade, localização e material dos reservatórios de água;</w:t>
      </w:r>
    </w:p>
    <w:p w14:paraId="3C310EED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Distribuição;</w:t>
      </w:r>
    </w:p>
    <w:p w14:paraId="41166A59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19. Destinação das águas servidas e efluentes, informando o sistema de depuração e lançamento de</w:t>
      </w:r>
    </w:p>
    <w:p w14:paraId="13FAA06B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acordo com o órgão ambiental.</w:t>
      </w:r>
    </w:p>
    <w:p w14:paraId="10E8D24F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20. Sistema de coleta de resíduos de produção (produtos e matérias primas condenados ou oriundos de</w:t>
      </w:r>
    </w:p>
    <w:p w14:paraId="4ED8E555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retorno do varejo):</w:t>
      </w:r>
    </w:p>
    <w:p w14:paraId="71E2D667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Período e forma de armazenamento;</w:t>
      </w:r>
    </w:p>
    <w:p w14:paraId="2648162B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Tipo de transporte;</w:t>
      </w:r>
    </w:p>
    <w:p w14:paraId="36874710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Tipo de tratamento;</w:t>
      </w:r>
    </w:p>
    <w:p w14:paraId="7EBE09AD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Destinação dos resíduos;</w:t>
      </w:r>
    </w:p>
    <w:p w14:paraId="5B861C05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21. Vestiários e sanitários: Informar o número e tipo de lavatórios de mãos, tipo de torneiras e tipo de</w:t>
      </w:r>
    </w:p>
    <w:p w14:paraId="42EDD47E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secagem de mãos, modelo dos recipientes de sabonete líquido, modelos de lixeiras com tampa de</w:t>
      </w:r>
    </w:p>
    <w:p w14:paraId="38FDB619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acionamento não manual, tipo de armários individuais.</w:t>
      </w:r>
    </w:p>
    <w:p w14:paraId="783FAC21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22. Tipo de ventilação e iluminação nas diversas dependências (no caso de artificial especificar o</w:t>
      </w:r>
    </w:p>
    <w:p w14:paraId="3DBB6008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equipamento e temperatura).</w:t>
      </w:r>
    </w:p>
    <w:p w14:paraId="585FD810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23. Tipo e localização das barreiras sanitárias para evitar entrada e proliferação de vetores.</w:t>
      </w:r>
    </w:p>
    <w:p w14:paraId="6FF0D0C0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24. Natureza do material e tipo do revestimento de:</w:t>
      </w:r>
    </w:p>
    <w:p w14:paraId="04854805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Aberturas (janelas, óculos, portas);</w:t>
      </w:r>
    </w:p>
    <w:p w14:paraId="08289B72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Piso;</w:t>
      </w:r>
    </w:p>
    <w:p w14:paraId="18E01DA9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lastRenderedPageBreak/>
        <w:t> Teto;</w:t>
      </w:r>
    </w:p>
    <w:p w14:paraId="68DEAD8A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Paredes;</w:t>
      </w:r>
    </w:p>
    <w:p w14:paraId="41B47C79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Mesas e bancadas;</w:t>
      </w:r>
    </w:p>
    <w:p w14:paraId="4417F2AB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 Refeitório (quando aplicável);</w:t>
      </w:r>
    </w:p>
    <w:p w14:paraId="65C55340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25. Forma de armazenamento das embalagens primárias e secundárias, rótulos, ingredientes, produtos</w:t>
      </w:r>
    </w:p>
    <w:p w14:paraId="5E17A2E1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de limpeza (prateleiras, estrados ou outros).</w:t>
      </w:r>
    </w:p>
    <w:p w14:paraId="60A1DF9C" w14:textId="064BD15E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26. Na área de produção deve-se descrever o tipo dos lavatórios de mãos, informando temperatura da água, número, etc.</w:t>
      </w:r>
    </w:p>
    <w:p w14:paraId="0B349D38" w14:textId="1D1DF0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27. Descrição dos uniformes, cores dos uniformes de cada setor, sistema de higienização, frequência de troca de uniformes.</w:t>
      </w:r>
    </w:p>
    <w:p w14:paraId="3DFF66AA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29. Informar o local da lavanderia ou empresa terceirizada (descrever o fluxograma e processo detalhado</w:t>
      </w:r>
    </w:p>
    <w:p w14:paraId="0A124D4B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de lavagem e secagem dos uniformes).</w:t>
      </w:r>
    </w:p>
    <w:p w14:paraId="7B2BFF4C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30. Informar o sistema de exaustão, quando aplicável em áreas de geração de calor.</w:t>
      </w:r>
    </w:p>
    <w:p w14:paraId="61EE0AA2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31. Indicação da existência nas proximidades de estabelecimentos que produzam mau cheiro ou poeira.</w:t>
      </w:r>
    </w:p>
    <w:p w14:paraId="041AC4CB" w14:textId="77777777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32. Localização da sede da inspeção estadual.</w:t>
      </w:r>
    </w:p>
    <w:p w14:paraId="209EBAA8" w14:textId="2CB66328" w:rsidR="00350099" w:rsidRPr="0005543A" w:rsidRDefault="00350099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543A">
        <w:rPr>
          <w:rFonts w:ascii="Arial" w:hAnsi="Arial" w:cs="Arial"/>
          <w:bCs/>
          <w:sz w:val="24"/>
          <w:szCs w:val="24"/>
        </w:rPr>
        <w:t>33. Observações gerais das condições.</w:t>
      </w:r>
    </w:p>
    <w:p w14:paraId="6C06D031" w14:textId="5C6DDFC2" w:rsidR="0005543A" w:rsidRPr="0005543A" w:rsidRDefault="0005543A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2E0E55" w14:textId="47E8D28E" w:rsidR="0005543A" w:rsidRPr="0005543A" w:rsidRDefault="0005543A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E27F35" w14:textId="77777777" w:rsidR="0005543A" w:rsidRPr="0005543A" w:rsidRDefault="0005543A" w:rsidP="0005543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6782AD4" w14:textId="77777777" w:rsidR="0005543A" w:rsidRPr="0005543A" w:rsidRDefault="0005543A" w:rsidP="0005543A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5543A">
        <w:rPr>
          <w:rFonts w:ascii="Arial" w:hAnsi="Arial" w:cs="Arial"/>
          <w:sz w:val="24"/>
          <w:szCs w:val="24"/>
        </w:rPr>
        <w:t>Terenos/</w:t>
      </w:r>
      <w:proofErr w:type="gramStart"/>
      <w:r w:rsidRPr="0005543A">
        <w:rPr>
          <w:rFonts w:ascii="Arial" w:hAnsi="Arial" w:cs="Arial"/>
          <w:sz w:val="24"/>
          <w:szCs w:val="24"/>
        </w:rPr>
        <w:t>MS,_</w:t>
      </w:r>
      <w:proofErr w:type="gramEnd"/>
      <w:r w:rsidRPr="0005543A">
        <w:rPr>
          <w:rFonts w:ascii="Arial" w:hAnsi="Arial" w:cs="Arial"/>
          <w:sz w:val="24"/>
          <w:szCs w:val="24"/>
        </w:rPr>
        <w:t xml:space="preserve">___ ,de___________ </w:t>
      </w:r>
      <w:proofErr w:type="spellStart"/>
      <w:r w:rsidRPr="0005543A">
        <w:rPr>
          <w:rFonts w:ascii="Arial" w:hAnsi="Arial" w:cs="Arial"/>
          <w:sz w:val="24"/>
          <w:szCs w:val="24"/>
        </w:rPr>
        <w:t>de</w:t>
      </w:r>
      <w:proofErr w:type="spellEnd"/>
      <w:r w:rsidRPr="0005543A">
        <w:rPr>
          <w:rFonts w:ascii="Arial" w:hAnsi="Arial" w:cs="Arial"/>
          <w:sz w:val="24"/>
          <w:szCs w:val="24"/>
        </w:rPr>
        <w:t xml:space="preserve"> 20___.</w:t>
      </w:r>
    </w:p>
    <w:p w14:paraId="1B0FB506" w14:textId="77777777" w:rsidR="0005543A" w:rsidRPr="0005543A" w:rsidRDefault="0005543A" w:rsidP="0005543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A06EE3" w14:textId="77777777" w:rsidR="0005543A" w:rsidRPr="0005543A" w:rsidRDefault="0005543A" w:rsidP="0005543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CACDC9" w14:textId="77777777" w:rsidR="0005543A" w:rsidRPr="0005543A" w:rsidRDefault="0005543A" w:rsidP="0005543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457142" w14:textId="77777777" w:rsidR="0005543A" w:rsidRPr="0005543A" w:rsidRDefault="0005543A" w:rsidP="0005543A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5543A" w:rsidRPr="0005543A" w14:paraId="034DC0D0" w14:textId="77777777" w:rsidTr="0005543A">
        <w:tc>
          <w:tcPr>
            <w:tcW w:w="4247" w:type="dxa"/>
            <w:hideMark/>
          </w:tcPr>
          <w:p w14:paraId="0716D7A2" w14:textId="77777777" w:rsidR="0005543A" w:rsidRPr="0005543A" w:rsidRDefault="0005543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43A">
              <w:rPr>
                <w:rFonts w:ascii="Arial" w:hAnsi="Arial" w:cs="Arial"/>
                <w:sz w:val="24"/>
                <w:szCs w:val="24"/>
              </w:rPr>
              <w:t xml:space="preserve">_____________________________  </w:t>
            </w:r>
          </w:p>
          <w:p w14:paraId="125B0F7C" w14:textId="77777777" w:rsidR="0005543A" w:rsidRPr="0005543A" w:rsidRDefault="0005543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43A">
              <w:rPr>
                <w:rFonts w:ascii="Arial" w:hAnsi="Arial" w:cs="Arial"/>
                <w:sz w:val="24"/>
                <w:szCs w:val="24"/>
              </w:rPr>
              <w:t>Assinatura do Proprietário/</w:t>
            </w:r>
          </w:p>
          <w:p w14:paraId="4A6DD346" w14:textId="77777777" w:rsidR="0005543A" w:rsidRPr="0005543A" w:rsidRDefault="0005543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43A">
              <w:rPr>
                <w:rFonts w:ascii="Arial" w:hAnsi="Arial" w:cs="Arial"/>
                <w:sz w:val="24"/>
                <w:szCs w:val="24"/>
              </w:rPr>
              <w:t>Responsável Legal</w:t>
            </w:r>
          </w:p>
        </w:tc>
        <w:tc>
          <w:tcPr>
            <w:tcW w:w="4247" w:type="dxa"/>
          </w:tcPr>
          <w:p w14:paraId="724F0C5A" w14:textId="77777777" w:rsidR="0005543A" w:rsidRPr="0005543A" w:rsidRDefault="0005543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43A">
              <w:rPr>
                <w:rFonts w:ascii="Arial" w:hAnsi="Arial" w:cs="Arial"/>
                <w:sz w:val="24"/>
                <w:szCs w:val="24"/>
              </w:rPr>
              <w:t xml:space="preserve">_____________________________  </w:t>
            </w:r>
          </w:p>
          <w:p w14:paraId="5D99D66C" w14:textId="77777777" w:rsidR="0005543A" w:rsidRPr="0005543A" w:rsidRDefault="0005543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43A">
              <w:rPr>
                <w:rFonts w:ascii="Arial" w:hAnsi="Arial" w:cs="Arial"/>
                <w:sz w:val="24"/>
                <w:szCs w:val="24"/>
              </w:rPr>
              <w:t>Assinatura do Responsável Técnico</w:t>
            </w:r>
          </w:p>
          <w:p w14:paraId="71C3E5A4" w14:textId="77777777" w:rsidR="0005543A" w:rsidRPr="0005543A" w:rsidRDefault="000554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D0A35" w14:textId="15FFEEC8" w:rsidR="00970CC6" w:rsidRPr="0005543A" w:rsidRDefault="00745C31" w:rsidP="0005543A">
      <w:pPr>
        <w:jc w:val="both"/>
        <w:rPr>
          <w:rFonts w:ascii="Arial" w:hAnsi="Arial" w:cs="Arial"/>
          <w:sz w:val="24"/>
          <w:szCs w:val="24"/>
        </w:rPr>
      </w:pPr>
    </w:p>
    <w:sectPr w:rsidR="00970CC6" w:rsidRPr="0005543A" w:rsidSect="00A31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1B6C8" w14:textId="77777777" w:rsidR="00745C31" w:rsidRDefault="00745C31" w:rsidP="00A75590">
      <w:pPr>
        <w:spacing w:after="0" w:line="240" w:lineRule="auto"/>
      </w:pPr>
      <w:r>
        <w:separator/>
      </w:r>
    </w:p>
  </w:endnote>
  <w:endnote w:type="continuationSeparator" w:id="0">
    <w:p w14:paraId="47C6EDD1" w14:textId="77777777" w:rsidR="00745C31" w:rsidRDefault="00745C31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C9071" w14:textId="77777777" w:rsidR="00745C31" w:rsidRDefault="00745C31" w:rsidP="00A75590">
      <w:pPr>
        <w:spacing w:after="0" w:line="240" w:lineRule="auto"/>
      </w:pPr>
      <w:r>
        <w:separator/>
      </w:r>
    </w:p>
  </w:footnote>
  <w:footnote w:type="continuationSeparator" w:id="0">
    <w:p w14:paraId="4B5333ED" w14:textId="77777777" w:rsidR="00745C31" w:rsidRDefault="00745C31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4B66" w14:textId="77777777"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0533A"/>
    <w:rsid w:val="00017403"/>
    <w:rsid w:val="0002602D"/>
    <w:rsid w:val="0004538E"/>
    <w:rsid w:val="0005543A"/>
    <w:rsid w:val="00057230"/>
    <w:rsid w:val="0006090B"/>
    <w:rsid w:val="00082C6A"/>
    <w:rsid w:val="00093606"/>
    <w:rsid w:val="00096250"/>
    <w:rsid w:val="00115757"/>
    <w:rsid w:val="00117C53"/>
    <w:rsid w:val="00126024"/>
    <w:rsid w:val="00135AEB"/>
    <w:rsid w:val="00135D15"/>
    <w:rsid w:val="0014243C"/>
    <w:rsid w:val="001744E1"/>
    <w:rsid w:val="0018290E"/>
    <w:rsid w:val="00194C6D"/>
    <w:rsid w:val="001E3E7E"/>
    <w:rsid w:val="001F15BE"/>
    <w:rsid w:val="00203B7F"/>
    <w:rsid w:val="00231351"/>
    <w:rsid w:val="00243D74"/>
    <w:rsid w:val="00245D9F"/>
    <w:rsid w:val="002511B0"/>
    <w:rsid w:val="00255538"/>
    <w:rsid w:val="002975AD"/>
    <w:rsid w:val="002E31EF"/>
    <w:rsid w:val="002F13A3"/>
    <w:rsid w:val="003152EA"/>
    <w:rsid w:val="00320096"/>
    <w:rsid w:val="00350099"/>
    <w:rsid w:val="00411A0D"/>
    <w:rsid w:val="00413B57"/>
    <w:rsid w:val="00414A4C"/>
    <w:rsid w:val="00423F4C"/>
    <w:rsid w:val="00461B74"/>
    <w:rsid w:val="0046421C"/>
    <w:rsid w:val="0046614B"/>
    <w:rsid w:val="00492323"/>
    <w:rsid w:val="005260DC"/>
    <w:rsid w:val="005754A8"/>
    <w:rsid w:val="005907EB"/>
    <w:rsid w:val="005923F0"/>
    <w:rsid w:val="00625849"/>
    <w:rsid w:val="0062642E"/>
    <w:rsid w:val="006D0F81"/>
    <w:rsid w:val="006D4544"/>
    <w:rsid w:val="007424AC"/>
    <w:rsid w:val="00744AC8"/>
    <w:rsid w:val="00745C31"/>
    <w:rsid w:val="00771A54"/>
    <w:rsid w:val="007A23EF"/>
    <w:rsid w:val="007D5D5B"/>
    <w:rsid w:val="007F21CC"/>
    <w:rsid w:val="007F7900"/>
    <w:rsid w:val="00802AB4"/>
    <w:rsid w:val="008051D4"/>
    <w:rsid w:val="00813138"/>
    <w:rsid w:val="00815C10"/>
    <w:rsid w:val="00826DDC"/>
    <w:rsid w:val="00842980"/>
    <w:rsid w:val="00844BB2"/>
    <w:rsid w:val="008725F4"/>
    <w:rsid w:val="00881B39"/>
    <w:rsid w:val="008820D6"/>
    <w:rsid w:val="00882B72"/>
    <w:rsid w:val="008C3E94"/>
    <w:rsid w:val="008C6FDB"/>
    <w:rsid w:val="008F022D"/>
    <w:rsid w:val="00902BD2"/>
    <w:rsid w:val="009239E8"/>
    <w:rsid w:val="00930634"/>
    <w:rsid w:val="00936702"/>
    <w:rsid w:val="00954426"/>
    <w:rsid w:val="009638A9"/>
    <w:rsid w:val="009E2636"/>
    <w:rsid w:val="00A221AB"/>
    <w:rsid w:val="00A316F5"/>
    <w:rsid w:val="00A640F1"/>
    <w:rsid w:val="00A65249"/>
    <w:rsid w:val="00A75590"/>
    <w:rsid w:val="00A96093"/>
    <w:rsid w:val="00AB19B1"/>
    <w:rsid w:val="00AB4149"/>
    <w:rsid w:val="00AC4D51"/>
    <w:rsid w:val="00B049B5"/>
    <w:rsid w:val="00B056C3"/>
    <w:rsid w:val="00B2331B"/>
    <w:rsid w:val="00B7235B"/>
    <w:rsid w:val="00B7262A"/>
    <w:rsid w:val="00BA1D03"/>
    <w:rsid w:val="00C11A3A"/>
    <w:rsid w:val="00C16800"/>
    <w:rsid w:val="00C86E22"/>
    <w:rsid w:val="00C97E01"/>
    <w:rsid w:val="00CE3E80"/>
    <w:rsid w:val="00CF0492"/>
    <w:rsid w:val="00D10A25"/>
    <w:rsid w:val="00D40346"/>
    <w:rsid w:val="00D8585F"/>
    <w:rsid w:val="00DA6E86"/>
    <w:rsid w:val="00DB3B4A"/>
    <w:rsid w:val="00DC555E"/>
    <w:rsid w:val="00DD3C9E"/>
    <w:rsid w:val="00DD5176"/>
    <w:rsid w:val="00DE339D"/>
    <w:rsid w:val="00DF21C7"/>
    <w:rsid w:val="00DF3D27"/>
    <w:rsid w:val="00E200F4"/>
    <w:rsid w:val="00E23877"/>
    <w:rsid w:val="00E25C2A"/>
    <w:rsid w:val="00E37F44"/>
    <w:rsid w:val="00E600C8"/>
    <w:rsid w:val="00E61F65"/>
    <w:rsid w:val="00E65EB9"/>
    <w:rsid w:val="00E83DBC"/>
    <w:rsid w:val="00E94381"/>
    <w:rsid w:val="00E96C49"/>
    <w:rsid w:val="00F10DF7"/>
    <w:rsid w:val="00F31154"/>
    <w:rsid w:val="00F371F5"/>
    <w:rsid w:val="00F5258B"/>
    <w:rsid w:val="00F60B8B"/>
    <w:rsid w:val="00F6715F"/>
    <w:rsid w:val="00F70EAE"/>
    <w:rsid w:val="00F82FA5"/>
    <w:rsid w:val="00F87E02"/>
    <w:rsid w:val="00FA12BB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CC7E"/>
  <w15:docId w15:val="{54A4E9A5-1C2F-4369-868C-5D69E6F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F5"/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0554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8A48-B952-4268-B2D8-8F25D9F3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2020-01-27T12:02:00Z</cp:lastPrinted>
  <dcterms:created xsi:type="dcterms:W3CDTF">2020-07-03T15:03:00Z</dcterms:created>
  <dcterms:modified xsi:type="dcterms:W3CDTF">2020-07-20T12:55:00Z</dcterms:modified>
</cp:coreProperties>
</file>